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</w:rPr>
        <w:t>AYUDAS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PARA LA ATRACCI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N DE TALENTO INTERNACIONAL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4: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Memoria justificativa de la adecuaci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 de la persona solicitante a las necesidades de investigaci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 y transferencia del conocimiento del grupo receptor e impacto esperado</w:t>
      </w: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la UPV receptor para el que solicita la ayuda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 la persona responsable del 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Memoria justificativa la adecuaci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n la persona solicitante a las necesidades de investigaci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>ó</w:t>
      </w:r>
      <w:r>
        <w:rPr>
          <w:rStyle w:val="Ninguno"/>
          <w:b w:val="1"/>
          <w:bCs w:val="1"/>
          <w:sz w:val="18"/>
          <w:szCs w:val="18"/>
          <w:rtl w:val="0"/>
          <w:lang w:val="es-ES_tradnl"/>
        </w:rPr>
        <w:t xml:space="preserve">n y transferencia del conocimiento del grupo receptor e impacto esperado.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outline w:val="0"/>
          <w:color w:val="ff0000"/>
          <w:sz w:val="18"/>
          <w:szCs w:val="18"/>
          <w:u w:val="single"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la experiencia investigadora y de transferencia del candidato con la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 realizar durante la estancia y su repercusi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sobre las necesidades de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y transferencia del conocimiento del grupo receptor. Incluir tambi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el impacto esperado de la estancia, detallando el plan de difusi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previsto de la misma, con informaci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sobre la previsi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publicaciones, asistencia a congresos, trabajos creativos y espacios expositivos, participaci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proyectos, etc.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1.000 palabras.)</w:t>
      </w:r>
    </w:p>
    <w:p>
      <w:pPr>
        <w:pStyle w:val="Cuerpo"/>
      </w:pPr>
      <w:r>
        <w:rPr>
          <w:rStyle w:val="Ninguno"/>
          <w:b w:val="1"/>
          <w:bCs w:val="1"/>
          <w:i w:val="1"/>
          <w:iCs w:val="1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